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011BE" w14:textId="77777777" w:rsidR="00333642" w:rsidRPr="00302F93" w:rsidRDefault="00333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103F3" w14:textId="77777777" w:rsidR="00333642" w:rsidRPr="00302F93" w:rsidRDefault="009F7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F93">
        <w:rPr>
          <w:rFonts w:ascii="Times New Roman" w:hAnsi="Times New Roman" w:cs="Times New Roman"/>
          <w:sz w:val="28"/>
          <w:szCs w:val="28"/>
        </w:rPr>
        <w:t>Система контроля за выполнением плана работы ШВР</w:t>
      </w:r>
    </w:p>
    <w:p w14:paraId="4369D9AA" w14:textId="77777777" w:rsidR="00333642" w:rsidRPr="00302F93" w:rsidRDefault="009F7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F93">
        <w:rPr>
          <w:rFonts w:ascii="Times New Roman" w:hAnsi="Times New Roman" w:cs="Times New Roman"/>
          <w:sz w:val="28"/>
          <w:szCs w:val="28"/>
        </w:rPr>
        <w:t>МБОУ ОСОШ</w:t>
      </w:r>
      <w:r w:rsidRPr="00302F93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535DAEEB" w14:textId="77777777" w:rsidR="00333642" w:rsidRPr="00302F93" w:rsidRDefault="009F7D69" w:rsidP="00302F93">
      <w:pPr>
        <w:pStyle w:val="a3"/>
        <w:spacing w:after="0" w:afterAutospacing="0"/>
        <w:rPr>
          <w:rFonts w:eastAsiaTheme="minorHAnsi"/>
          <w:sz w:val="28"/>
          <w:szCs w:val="28"/>
          <w:lang w:eastAsia="en-US"/>
        </w:rPr>
      </w:pPr>
      <w:r w:rsidRPr="00302F93">
        <w:rPr>
          <w:rFonts w:eastAsiaTheme="minorHAnsi"/>
          <w:sz w:val="28"/>
          <w:szCs w:val="28"/>
          <w:lang w:eastAsia="en-US"/>
        </w:rPr>
        <w:t>Контроль за выполнением плана работы ШВР прописан в п.3.2 Положения о штабе воспитательной работы МБОУ ОСОШ</w:t>
      </w:r>
      <w:r w:rsidRPr="00302F93">
        <w:rPr>
          <w:rFonts w:eastAsiaTheme="minorHAnsi"/>
          <w:sz w:val="28"/>
          <w:szCs w:val="28"/>
          <w:lang w:eastAsia="en-US"/>
        </w:rPr>
        <w:t xml:space="preserve"> №1</w:t>
      </w:r>
      <w:r w:rsidRPr="00302F93">
        <w:rPr>
          <w:rFonts w:eastAsiaTheme="minorHAnsi"/>
          <w:sz w:val="28"/>
          <w:szCs w:val="28"/>
          <w:lang w:eastAsia="en-US"/>
        </w:rPr>
        <w:t>.</w:t>
      </w:r>
    </w:p>
    <w:p w14:paraId="2DBB1749" w14:textId="77777777" w:rsidR="00333642" w:rsidRPr="00302F93" w:rsidRDefault="009F7D69" w:rsidP="00302F93">
      <w:pPr>
        <w:pStyle w:val="a5"/>
        <w:spacing w:after="0" w:line="312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302F93">
        <w:rPr>
          <w:rFonts w:ascii="Times New Roman" w:eastAsiaTheme="minorHAnsi" w:hAnsi="Times New Roman"/>
          <w:sz w:val="28"/>
          <w:szCs w:val="28"/>
        </w:rPr>
        <w:t xml:space="preserve">Заместитель </w:t>
      </w:r>
      <w:r w:rsidRPr="00302F93">
        <w:rPr>
          <w:rFonts w:ascii="Times New Roman" w:eastAsiaTheme="minorHAnsi" w:hAnsi="Times New Roman"/>
          <w:sz w:val="28"/>
          <w:szCs w:val="28"/>
        </w:rPr>
        <w:t>директора</w:t>
      </w:r>
      <w:r w:rsidRPr="00302F93">
        <w:rPr>
          <w:rFonts w:ascii="Times New Roman" w:eastAsiaTheme="minorHAnsi" w:hAnsi="Times New Roman"/>
          <w:sz w:val="28"/>
          <w:szCs w:val="28"/>
        </w:rPr>
        <w:t xml:space="preserve"> по воспитательной работе осуществляет:</w:t>
      </w:r>
    </w:p>
    <w:p w14:paraId="71ECC462" w14:textId="695BABDD" w:rsidR="00333642" w:rsidRPr="00302F93" w:rsidRDefault="009F7D69" w:rsidP="00302F93">
      <w:pPr>
        <w:pStyle w:val="a5"/>
        <w:numPr>
          <w:ilvl w:val="0"/>
          <w:numId w:val="2"/>
        </w:num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02F93">
        <w:rPr>
          <w:rFonts w:ascii="Times New Roman" w:eastAsiaTheme="minorHAnsi" w:hAnsi="Times New Roman"/>
          <w:sz w:val="28"/>
          <w:szCs w:val="28"/>
        </w:rPr>
        <w:t>планирование</w:t>
      </w:r>
      <w:proofErr w:type="gramEnd"/>
      <w:r w:rsidRPr="00302F93">
        <w:rPr>
          <w:rFonts w:ascii="Times New Roman" w:eastAsiaTheme="minorHAnsi" w:hAnsi="Times New Roman"/>
          <w:sz w:val="28"/>
          <w:szCs w:val="28"/>
        </w:rPr>
        <w:t xml:space="preserve">, </w:t>
      </w:r>
      <w:r w:rsidRPr="00302F93">
        <w:rPr>
          <w:rFonts w:ascii="Times New Roman" w:eastAsiaTheme="minorHAnsi" w:hAnsi="Times New Roman"/>
          <w:sz w:val="28"/>
          <w:szCs w:val="28"/>
        </w:rPr>
        <w:t>организацию воспитательной работы, в том числе профилактической;</w:t>
      </w:r>
    </w:p>
    <w:p w14:paraId="5FFE8B1F" w14:textId="7CDD3DDC" w:rsidR="00333642" w:rsidRPr="00302F93" w:rsidRDefault="009F7D69" w:rsidP="00302F93">
      <w:pPr>
        <w:pStyle w:val="a5"/>
        <w:numPr>
          <w:ilvl w:val="0"/>
          <w:numId w:val="2"/>
        </w:num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02F93">
        <w:rPr>
          <w:rFonts w:ascii="Times New Roman" w:eastAsiaTheme="minorHAnsi" w:hAnsi="Times New Roman"/>
          <w:sz w:val="28"/>
          <w:szCs w:val="28"/>
        </w:rPr>
        <w:t>организацию</w:t>
      </w:r>
      <w:proofErr w:type="gramEnd"/>
      <w:r w:rsidRPr="00302F93">
        <w:rPr>
          <w:rFonts w:ascii="Times New Roman" w:eastAsiaTheme="minorHAnsi" w:hAnsi="Times New Roman"/>
          <w:sz w:val="28"/>
          <w:szCs w:val="28"/>
        </w:rPr>
        <w:t>, контроль, анализ и оценку результативности работы ШВР;</w:t>
      </w:r>
    </w:p>
    <w:p w14:paraId="3BE09FC3" w14:textId="4E9B2C70" w:rsidR="00333642" w:rsidRPr="00302F93" w:rsidRDefault="009F7D69" w:rsidP="00302F93">
      <w:pPr>
        <w:pStyle w:val="a5"/>
        <w:numPr>
          <w:ilvl w:val="0"/>
          <w:numId w:val="2"/>
        </w:num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02F93">
        <w:rPr>
          <w:rFonts w:ascii="Times New Roman" w:eastAsiaTheme="minorHAnsi" w:hAnsi="Times New Roman"/>
          <w:sz w:val="28"/>
          <w:szCs w:val="28"/>
        </w:rPr>
        <w:t>организацию</w:t>
      </w:r>
      <w:proofErr w:type="gramEnd"/>
      <w:r w:rsidRPr="00302F93">
        <w:rPr>
          <w:rFonts w:ascii="Times New Roman" w:eastAsiaTheme="minorHAnsi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</w:t>
      </w:r>
      <w:r w:rsidRPr="00302F93">
        <w:rPr>
          <w:rFonts w:ascii="Times New Roman" w:eastAsiaTheme="minorHAnsi" w:hAnsi="Times New Roman"/>
          <w:sz w:val="28"/>
          <w:szCs w:val="28"/>
        </w:rPr>
        <w:t>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6895C4FD" w14:textId="3204A6EB" w:rsidR="00333642" w:rsidRPr="00302F93" w:rsidRDefault="009F7D69" w:rsidP="00302F93">
      <w:pPr>
        <w:pStyle w:val="a5"/>
        <w:numPr>
          <w:ilvl w:val="0"/>
          <w:numId w:val="2"/>
        </w:numPr>
        <w:spacing w:after="0" w:line="312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02F93">
        <w:rPr>
          <w:rFonts w:ascii="Times New Roman" w:eastAsiaTheme="minorHAnsi" w:hAnsi="Times New Roman"/>
          <w:sz w:val="28"/>
          <w:szCs w:val="28"/>
        </w:rPr>
        <w:t>организацию</w:t>
      </w:r>
      <w:proofErr w:type="gramEnd"/>
      <w:r w:rsidRPr="00302F93">
        <w:rPr>
          <w:rFonts w:ascii="Times New Roman" w:eastAsiaTheme="minorHAnsi" w:hAnsi="Times New Roman"/>
          <w:sz w:val="28"/>
          <w:szCs w:val="28"/>
        </w:rPr>
        <w:t xml:space="preserve"> деятельности службы школьной медиации в образовательной организации.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212"/>
        <w:gridCol w:w="2316"/>
        <w:gridCol w:w="2327"/>
      </w:tblGrid>
      <w:tr w:rsidR="00333642" w:rsidRPr="00302F93" w14:paraId="134EBFAC" w14:textId="77777777">
        <w:tc>
          <w:tcPr>
            <w:tcW w:w="445" w:type="dxa"/>
          </w:tcPr>
          <w:p w14:paraId="7C876768" w14:textId="77777777" w:rsidR="00333642" w:rsidRPr="00302F93" w:rsidRDefault="009F7D69">
            <w:pPr>
              <w:pStyle w:val="a5"/>
              <w:spacing w:after="0" w:line="312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4235" w:type="dxa"/>
          </w:tcPr>
          <w:p w14:paraId="4A11CFCD" w14:textId="77777777" w:rsidR="00333642" w:rsidRPr="00302F93" w:rsidRDefault="009F7D69">
            <w:pPr>
              <w:pStyle w:val="a5"/>
              <w:spacing w:after="0" w:line="312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2328" w:type="dxa"/>
          </w:tcPr>
          <w:p w14:paraId="119530ED" w14:textId="77777777" w:rsidR="00333642" w:rsidRPr="00302F93" w:rsidRDefault="009F7D69">
            <w:pPr>
              <w:pStyle w:val="a5"/>
              <w:spacing w:after="0" w:line="312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Срок</w:t>
            </w:r>
          </w:p>
        </w:tc>
        <w:tc>
          <w:tcPr>
            <w:tcW w:w="2331" w:type="dxa"/>
          </w:tcPr>
          <w:p w14:paraId="772718A3" w14:textId="77777777" w:rsidR="00333642" w:rsidRPr="00302F93" w:rsidRDefault="009F7D69">
            <w:pPr>
              <w:pStyle w:val="a5"/>
              <w:spacing w:after="0" w:line="312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333642" w:rsidRPr="00302F93" w14:paraId="5172FDD3" w14:textId="77777777">
        <w:tc>
          <w:tcPr>
            <w:tcW w:w="445" w:type="dxa"/>
          </w:tcPr>
          <w:p w14:paraId="3C5702D3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14:paraId="7EE71D6E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Планирование ШВР </w:t>
            </w:r>
          </w:p>
        </w:tc>
        <w:tc>
          <w:tcPr>
            <w:tcW w:w="2328" w:type="dxa"/>
          </w:tcPr>
          <w:p w14:paraId="4EEDCDBA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1" w:type="dxa"/>
          </w:tcPr>
          <w:p w14:paraId="67F35C2B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, Советник директора по воспитанию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Росликова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Л.Н.</w:t>
            </w:r>
          </w:p>
        </w:tc>
      </w:tr>
      <w:tr w:rsidR="00333642" w:rsidRPr="00302F93" w14:paraId="2DD8212D" w14:textId="77777777">
        <w:tc>
          <w:tcPr>
            <w:tcW w:w="445" w:type="dxa"/>
          </w:tcPr>
          <w:p w14:paraId="6D600D42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14:paraId="1CB82242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ШВР </w:t>
            </w:r>
          </w:p>
        </w:tc>
        <w:tc>
          <w:tcPr>
            <w:tcW w:w="2328" w:type="dxa"/>
          </w:tcPr>
          <w:p w14:paraId="7B31606D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 графику заседания</w:t>
            </w:r>
          </w:p>
        </w:tc>
        <w:tc>
          <w:tcPr>
            <w:tcW w:w="2331" w:type="dxa"/>
          </w:tcPr>
          <w:p w14:paraId="4B88FF8A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</w:p>
        </w:tc>
      </w:tr>
      <w:tr w:rsidR="00333642" w:rsidRPr="00302F93" w14:paraId="5E4C60AE" w14:textId="77777777">
        <w:tc>
          <w:tcPr>
            <w:tcW w:w="445" w:type="dxa"/>
          </w:tcPr>
          <w:p w14:paraId="66D9CC9E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14:paraId="6A33C896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и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оценка результативности</w:t>
            </w:r>
          </w:p>
        </w:tc>
        <w:tc>
          <w:tcPr>
            <w:tcW w:w="2328" w:type="dxa"/>
          </w:tcPr>
          <w:p w14:paraId="5232C1BD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2331" w:type="dxa"/>
          </w:tcPr>
          <w:p w14:paraId="3FF3C477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</w:p>
        </w:tc>
      </w:tr>
      <w:tr w:rsidR="00333642" w:rsidRPr="00302F93" w14:paraId="6A130E4F" w14:textId="77777777">
        <w:tc>
          <w:tcPr>
            <w:tcW w:w="445" w:type="dxa"/>
          </w:tcPr>
          <w:p w14:paraId="310F5BE2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14:paraId="4B395E01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за организацией профилактической деятельности классных руководителей </w:t>
            </w:r>
          </w:p>
        </w:tc>
        <w:tc>
          <w:tcPr>
            <w:tcW w:w="2328" w:type="dxa"/>
          </w:tcPr>
          <w:p w14:paraId="24BA0461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</w:tcPr>
          <w:p w14:paraId="33026F70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</w:p>
          <w:p w14:paraId="38B2F21F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Безницка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Е.Н.</w:t>
            </w:r>
          </w:p>
        </w:tc>
      </w:tr>
      <w:tr w:rsidR="00333642" w:rsidRPr="00302F93" w14:paraId="513F4DD3" w14:textId="77777777">
        <w:tc>
          <w:tcPr>
            <w:tcW w:w="445" w:type="dxa"/>
          </w:tcPr>
          <w:p w14:paraId="4DBB494A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14:paraId="2001076B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Контроль за организацией взаимодействия специалистов ШВР со службами системы профилактики</w:t>
            </w:r>
          </w:p>
        </w:tc>
        <w:tc>
          <w:tcPr>
            <w:tcW w:w="2328" w:type="dxa"/>
          </w:tcPr>
          <w:p w14:paraId="6B330FBE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</w:tcPr>
          <w:p w14:paraId="15E96C25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</w:p>
          <w:p w14:paraId="33CCA2B7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Безницкая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Е.Н.</w:t>
            </w:r>
          </w:p>
        </w:tc>
      </w:tr>
      <w:tr w:rsidR="00333642" w:rsidRPr="00302F93" w14:paraId="713E017D" w14:textId="77777777">
        <w:tc>
          <w:tcPr>
            <w:tcW w:w="445" w:type="dxa"/>
          </w:tcPr>
          <w:p w14:paraId="658641FB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5" w:type="dxa"/>
          </w:tcPr>
          <w:p w14:paraId="092C3BFD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за организацией деятельности службы школьной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медиации.</w:t>
            </w:r>
          </w:p>
        </w:tc>
        <w:tc>
          <w:tcPr>
            <w:tcW w:w="2328" w:type="dxa"/>
          </w:tcPr>
          <w:p w14:paraId="4A1146EA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1" w:type="dxa"/>
          </w:tcPr>
          <w:p w14:paraId="6E3A9E33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Зам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еститель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директора по ВР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Череватая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М.С.</w:t>
            </w:r>
          </w:p>
          <w:p w14:paraId="0D76AF6A" w14:textId="77777777" w:rsidR="00333642" w:rsidRPr="00302F93" w:rsidRDefault="009F7D69">
            <w:pPr>
              <w:pStyle w:val="a5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>Безницкая</w:t>
            </w:r>
            <w:proofErr w:type="spellEnd"/>
            <w:r w:rsidRPr="00302F93">
              <w:rPr>
                <w:rFonts w:ascii="Times New Roman" w:eastAsiaTheme="minorHAnsi" w:hAnsi="Times New Roman"/>
                <w:sz w:val="28"/>
                <w:szCs w:val="28"/>
              </w:rPr>
              <w:t xml:space="preserve"> Е.Н.</w:t>
            </w:r>
          </w:p>
        </w:tc>
      </w:tr>
    </w:tbl>
    <w:p w14:paraId="798A01B0" w14:textId="77777777" w:rsidR="00302F93" w:rsidRDefault="00302F93" w:rsidP="00302F93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7081502" w14:textId="77777777" w:rsidR="00302F93" w:rsidRDefault="009F7D69" w:rsidP="00302F93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02F93">
        <w:rPr>
          <w:rFonts w:eastAsiaTheme="minorHAnsi"/>
          <w:sz w:val="28"/>
          <w:szCs w:val="28"/>
          <w:lang w:eastAsia="en-US"/>
        </w:rPr>
        <w:t>Система контроля осуществляется на следующих принципах:</w:t>
      </w:r>
      <w:r w:rsidRPr="00302F93">
        <w:rPr>
          <w:rFonts w:eastAsiaTheme="minorHAnsi"/>
          <w:sz w:val="28"/>
          <w:szCs w:val="28"/>
          <w:lang w:eastAsia="en-US"/>
        </w:rPr>
        <w:t xml:space="preserve"> </w:t>
      </w:r>
      <w:r w:rsidRPr="00302F93">
        <w:rPr>
          <w:rFonts w:eastAsiaTheme="minorHAnsi"/>
          <w:sz w:val="28"/>
          <w:szCs w:val="28"/>
          <w:lang w:eastAsia="en-US"/>
        </w:rPr>
        <w:t>с</w:t>
      </w:r>
      <w:r w:rsidRPr="00302F93">
        <w:rPr>
          <w:rFonts w:eastAsiaTheme="minorHAnsi"/>
          <w:sz w:val="28"/>
          <w:szCs w:val="28"/>
          <w:lang w:eastAsia="en-US"/>
        </w:rPr>
        <w:t>истемность,</w:t>
      </w:r>
      <w:r w:rsidRPr="00302F93">
        <w:rPr>
          <w:rFonts w:eastAsiaTheme="minorHAnsi"/>
          <w:sz w:val="28"/>
          <w:szCs w:val="28"/>
          <w:lang w:eastAsia="en-US"/>
        </w:rPr>
        <w:t xml:space="preserve"> </w:t>
      </w:r>
      <w:r w:rsidRPr="00302F93">
        <w:rPr>
          <w:rFonts w:eastAsiaTheme="minorHAnsi"/>
          <w:sz w:val="28"/>
          <w:szCs w:val="28"/>
          <w:lang w:eastAsia="en-US"/>
        </w:rPr>
        <w:t>д</w:t>
      </w:r>
      <w:r w:rsidRPr="00302F93">
        <w:rPr>
          <w:rFonts w:eastAsiaTheme="minorHAnsi"/>
          <w:sz w:val="28"/>
          <w:szCs w:val="28"/>
          <w:lang w:eastAsia="en-US"/>
        </w:rPr>
        <w:t>емократичность,</w:t>
      </w:r>
      <w:r w:rsidRPr="00302F93">
        <w:rPr>
          <w:rFonts w:eastAsiaTheme="minorHAnsi"/>
          <w:sz w:val="28"/>
          <w:szCs w:val="28"/>
          <w:lang w:eastAsia="en-US"/>
        </w:rPr>
        <w:t xml:space="preserve"> </w:t>
      </w:r>
      <w:r w:rsidRPr="00302F93">
        <w:rPr>
          <w:rFonts w:eastAsiaTheme="minorHAnsi"/>
          <w:sz w:val="28"/>
          <w:szCs w:val="28"/>
          <w:lang w:eastAsia="en-US"/>
        </w:rPr>
        <w:t>т</w:t>
      </w:r>
      <w:r w:rsidRPr="00302F93">
        <w:rPr>
          <w:rFonts w:eastAsiaTheme="minorHAnsi"/>
          <w:sz w:val="28"/>
          <w:szCs w:val="28"/>
          <w:lang w:eastAsia="en-US"/>
        </w:rPr>
        <w:t>олерантность,</w:t>
      </w:r>
      <w:r w:rsidRPr="00302F93">
        <w:rPr>
          <w:rFonts w:eastAsiaTheme="minorHAnsi"/>
          <w:sz w:val="28"/>
          <w:szCs w:val="28"/>
          <w:lang w:eastAsia="en-US"/>
        </w:rPr>
        <w:t xml:space="preserve"> о</w:t>
      </w:r>
      <w:r w:rsidRPr="00302F93">
        <w:rPr>
          <w:rFonts w:eastAsiaTheme="minorHAnsi"/>
          <w:sz w:val="28"/>
          <w:szCs w:val="28"/>
          <w:lang w:eastAsia="en-US"/>
        </w:rPr>
        <w:t>птимальность,</w:t>
      </w:r>
      <w:r w:rsidRPr="00302F93">
        <w:rPr>
          <w:rFonts w:eastAsiaTheme="minorHAnsi"/>
          <w:sz w:val="28"/>
          <w:szCs w:val="28"/>
          <w:lang w:eastAsia="en-US"/>
        </w:rPr>
        <w:t xml:space="preserve"> о</w:t>
      </w:r>
      <w:r w:rsidRPr="00302F93">
        <w:rPr>
          <w:rFonts w:eastAsiaTheme="minorHAnsi"/>
          <w:sz w:val="28"/>
          <w:szCs w:val="28"/>
          <w:lang w:eastAsia="en-US"/>
        </w:rPr>
        <w:t>бъективность,</w:t>
      </w:r>
      <w:r w:rsidRPr="00302F93">
        <w:rPr>
          <w:rFonts w:eastAsiaTheme="minorHAnsi"/>
          <w:sz w:val="28"/>
          <w:szCs w:val="28"/>
          <w:lang w:eastAsia="en-US"/>
        </w:rPr>
        <w:t xml:space="preserve"> с</w:t>
      </w:r>
      <w:r w:rsidRPr="00302F93">
        <w:rPr>
          <w:rFonts w:eastAsiaTheme="minorHAnsi"/>
          <w:sz w:val="28"/>
          <w:szCs w:val="28"/>
          <w:lang w:eastAsia="en-US"/>
        </w:rPr>
        <w:t>озидательность.</w:t>
      </w:r>
    </w:p>
    <w:p w14:paraId="235575C4" w14:textId="77777777" w:rsidR="00302F93" w:rsidRDefault="009F7D69" w:rsidP="00302F93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02F93">
        <w:rPr>
          <w:rFonts w:eastAsiaTheme="minorHAnsi"/>
          <w:sz w:val="28"/>
          <w:szCs w:val="28"/>
          <w:lang w:eastAsia="en-US"/>
        </w:rPr>
        <w:t>При р</w:t>
      </w:r>
      <w:r w:rsidRPr="00302F93">
        <w:rPr>
          <w:rFonts w:eastAsiaTheme="minorHAnsi"/>
          <w:sz w:val="28"/>
          <w:szCs w:val="28"/>
          <w:lang w:eastAsia="en-US"/>
        </w:rPr>
        <w:t>еализации системы контроля избраны такие формы, приёмы, методы, которые позволяют получить адекватную информацию о состоянии работы ШВР:</w:t>
      </w:r>
      <w:r w:rsidRPr="00302F93">
        <w:rPr>
          <w:rFonts w:eastAsiaTheme="minorHAnsi"/>
          <w:sz w:val="28"/>
          <w:szCs w:val="28"/>
          <w:lang w:eastAsia="en-US"/>
        </w:rPr>
        <w:t xml:space="preserve"> н</w:t>
      </w:r>
      <w:r w:rsidRPr="00302F93">
        <w:rPr>
          <w:rFonts w:eastAsiaTheme="minorHAnsi"/>
          <w:sz w:val="28"/>
          <w:szCs w:val="28"/>
          <w:lang w:eastAsia="en-US"/>
        </w:rPr>
        <w:t>аблюдение,</w:t>
      </w:r>
      <w:r w:rsidRPr="00302F93">
        <w:rPr>
          <w:rFonts w:eastAsiaTheme="minorHAnsi"/>
          <w:sz w:val="28"/>
          <w:szCs w:val="28"/>
          <w:lang w:eastAsia="en-US"/>
        </w:rPr>
        <w:t xml:space="preserve"> о</w:t>
      </w:r>
      <w:r w:rsidRPr="00302F93">
        <w:rPr>
          <w:rFonts w:eastAsiaTheme="minorHAnsi"/>
          <w:sz w:val="28"/>
          <w:szCs w:val="28"/>
          <w:lang w:eastAsia="en-US"/>
        </w:rPr>
        <w:t>прос,</w:t>
      </w:r>
      <w:r w:rsidRPr="00302F93">
        <w:rPr>
          <w:rFonts w:eastAsiaTheme="minorHAnsi"/>
          <w:sz w:val="28"/>
          <w:szCs w:val="28"/>
          <w:lang w:eastAsia="en-US"/>
        </w:rPr>
        <w:t xml:space="preserve"> с</w:t>
      </w:r>
      <w:r w:rsidRPr="00302F93">
        <w:rPr>
          <w:rFonts w:eastAsiaTheme="minorHAnsi"/>
          <w:sz w:val="28"/>
          <w:szCs w:val="28"/>
          <w:lang w:eastAsia="en-US"/>
        </w:rPr>
        <w:t>обеседования,</w:t>
      </w:r>
      <w:r w:rsidRPr="00302F93">
        <w:rPr>
          <w:rFonts w:eastAsiaTheme="minorHAnsi"/>
          <w:sz w:val="28"/>
          <w:szCs w:val="28"/>
          <w:lang w:eastAsia="en-US"/>
        </w:rPr>
        <w:t xml:space="preserve"> и</w:t>
      </w:r>
      <w:r w:rsidRPr="00302F93">
        <w:rPr>
          <w:rFonts w:eastAsiaTheme="minorHAnsi"/>
          <w:sz w:val="28"/>
          <w:szCs w:val="28"/>
          <w:lang w:eastAsia="en-US"/>
        </w:rPr>
        <w:t>нтерес детей к проводимым мероприятиям,</w:t>
      </w:r>
      <w:r w:rsidRPr="00302F93">
        <w:rPr>
          <w:rFonts w:eastAsiaTheme="minorHAnsi"/>
          <w:sz w:val="28"/>
          <w:szCs w:val="28"/>
          <w:lang w:eastAsia="en-US"/>
        </w:rPr>
        <w:t xml:space="preserve"> п</w:t>
      </w:r>
      <w:r w:rsidRPr="00302F93">
        <w:rPr>
          <w:rFonts w:eastAsiaTheme="minorHAnsi"/>
          <w:sz w:val="28"/>
          <w:szCs w:val="28"/>
          <w:lang w:eastAsia="en-US"/>
        </w:rPr>
        <w:t>одготовка и заслушивание отчётов (сообщений</w:t>
      </w:r>
      <w:r w:rsidRPr="00302F93">
        <w:rPr>
          <w:rFonts w:eastAsiaTheme="minorHAnsi"/>
          <w:sz w:val="28"/>
          <w:szCs w:val="28"/>
          <w:lang w:eastAsia="en-US"/>
        </w:rPr>
        <w:t>), творческих самоотчётов на заседаниях органов школьного самоуправления,</w:t>
      </w:r>
      <w:r w:rsidRPr="00302F93">
        <w:rPr>
          <w:rFonts w:eastAsiaTheme="minorHAnsi"/>
          <w:sz w:val="28"/>
          <w:szCs w:val="28"/>
          <w:lang w:eastAsia="en-US"/>
        </w:rPr>
        <w:t xml:space="preserve"> п</w:t>
      </w:r>
      <w:r w:rsidRPr="00302F93">
        <w:rPr>
          <w:rFonts w:eastAsiaTheme="minorHAnsi"/>
          <w:sz w:val="28"/>
          <w:szCs w:val="28"/>
          <w:lang w:eastAsia="en-US"/>
        </w:rPr>
        <w:t>ольза от проведенного мероприятия,</w:t>
      </w:r>
      <w:r w:rsidRPr="00302F93">
        <w:rPr>
          <w:rFonts w:eastAsiaTheme="minorHAnsi"/>
          <w:sz w:val="28"/>
          <w:szCs w:val="28"/>
          <w:lang w:eastAsia="en-US"/>
        </w:rPr>
        <w:t xml:space="preserve"> п</w:t>
      </w:r>
      <w:r w:rsidRPr="00302F93">
        <w:rPr>
          <w:rFonts w:eastAsiaTheme="minorHAnsi"/>
          <w:sz w:val="28"/>
          <w:szCs w:val="28"/>
          <w:lang w:eastAsia="en-US"/>
        </w:rPr>
        <w:t>осещение мероприятий,</w:t>
      </w:r>
      <w:r w:rsidRPr="00302F93">
        <w:rPr>
          <w:rFonts w:eastAsiaTheme="minorHAnsi"/>
          <w:sz w:val="28"/>
          <w:szCs w:val="28"/>
          <w:lang w:eastAsia="en-US"/>
        </w:rPr>
        <w:t xml:space="preserve"> о</w:t>
      </w:r>
      <w:r w:rsidRPr="00302F93">
        <w:rPr>
          <w:rFonts w:eastAsiaTheme="minorHAnsi"/>
          <w:sz w:val="28"/>
          <w:szCs w:val="28"/>
          <w:lang w:eastAsia="en-US"/>
        </w:rPr>
        <w:t>тсутствие/наличие обучающихся «группы риска» и т.д.</w:t>
      </w:r>
    </w:p>
    <w:p w14:paraId="09DA3866" w14:textId="2093B5D9" w:rsidR="00333642" w:rsidRPr="00302F93" w:rsidRDefault="009F7D69" w:rsidP="00302F93">
      <w:pPr>
        <w:pStyle w:val="a3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  <w:r w:rsidRPr="00302F93">
        <w:rPr>
          <w:rFonts w:eastAsiaTheme="minorHAnsi"/>
          <w:sz w:val="28"/>
          <w:szCs w:val="28"/>
          <w:lang w:eastAsia="en-US"/>
        </w:rPr>
        <w:t>Используется три типа самоконтроля:</w:t>
      </w:r>
    </w:p>
    <w:p w14:paraId="6354D630" w14:textId="77777777" w:rsidR="00333642" w:rsidRPr="00302F93" w:rsidRDefault="009F7D69" w:rsidP="00302F93">
      <w:pPr>
        <w:pStyle w:val="a3"/>
        <w:numPr>
          <w:ilvl w:val="0"/>
          <w:numId w:val="1"/>
        </w:numPr>
        <w:spacing w:after="24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302F93">
        <w:rPr>
          <w:rFonts w:eastAsiaTheme="minorHAnsi"/>
          <w:sz w:val="28"/>
          <w:szCs w:val="28"/>
          <w:lang w:eastAsia="en-US"/>
        </w:rPr>
        <w:t>а</w:t>
      </w:r>
      <w:r w:rsidRPr="00302F93">
        <w:rPr>
          <w:rFonts w:eastAsiaTheme="minorHAnsi"/>
          <w:sz w:val="28"/>
          <w:szCs w:val="28"/>
          <w:lang w:eastAsia="en-US"/>
        </w:rPr>
        <w:t>дминистративный</w:t>
      </w:r>
      <w:proofErr w:type="gramEnd"/>
      <w:r w:rsidRPr="00302F93">
        <w:rPr>
          <w:rFonts w:eastAsiaTheme="minorHAnsi"/>
          <w:sz w:val="28"/>
          <w:szCs w:val="28"/>
          <w:lang w:eastAsia="en-US"/>
        </w:rPr>
        <w:t xml:space="preserve"> – осуществляет ди</w:t>
      </w:r>
      <w:r w:rsidRPr="00302F93">
        <w:rPr>
          <w:rFonts w:eastAsiaTheme="minorHAnsi"/>
          <w:sz w:val="28"/>
          <w:szCs w:val="28"/>
          <w:lang w:eastAsia="en-US"/>
        </w:rPr>
        <w:t>ректор, заместитель директора.</w:t>
      </w:r>
    </w:p>
    <w:p w14:paraId="78172F18" w14:textId="77777777" w:rsidR="00333642" w:rsidRPr="00302F93" w:rsidRDefault="009F7D69" w:rsidP="00302F93">
      <w:pPr>
        <w:pStyle w:val="a3"/>
        <w:numPr>
          <w:ilvl w:val="0"/>
          <w:numId w:val="1"/>
        </w:numPr>
        <w:spacing w:after="240" w:afterAutospacing="0"/>
        <w:rPr>
          <w:rFonts w:eastAsiaTheme="minorHAnsi"/>
          <w:sz w:val="28"/>
          <w:szCs w:val="28"/>
          <w:lang w:eastAsia="en-US"/>
        </w:rPr>
      </w:pPr>
      <w:proofErr w:type="gramStart"/>
      <w:r w:rsidRPr="00302F93">
        <w:rPr>
          <w:rFonts w:eastAsiaTheme="minorHAnsi"/>
          <w:sz w:val="28"/>
          <w:szCs w:val="28"/>
          <w:lang w:eastAsia="en-US"/>
        </w:rPr>
        <w:t>о</w:t>
      </w:r>
      <w:r w:rsidRPr="00302F93">
        <w:rPr>
          <w:rFonts w:eastAsiaTheme="minorHAnsi"/>
          <w:sz w:val="28"/>
          <w:szCs w:val="28"/>
          <w:lang w:eastAsia="en-US"/>
        </w:rPr>
        <w:t>бщественно</w:t>
      </w:r>
      <w:proofErr w:type="gramEnd"/>
      <w:r w:rsidRPr="00302F93">
        <w:rPr>
          <w:rFonts w:eastAsiaTheme="minorHAnsi"/>
          <w:sz w:val="28"/>
          <w:szCs w:val="28"/>
          <w:lang w:eastAsia="en-US"/>
        </w:rPr>
        <w:t xml:space="preserve">-педагогический </w:t>
      </w:r>
      <w:r w:rsidRPr="00302F93">
        <w:rPr>
          <w:rFonts w:eastAsiaTheme="minorHAnsi"/>
          <w:sz w:val="28"/>
          <w:szCs w:val="28"/>
          <w:lang w:eastAsia="en-US"/>
        </w:rPr>
        <w:t>– осуществляет педагогический коллектив, обучающиеся.</w:t>
      </w:r>
    </w:p>
    <w:p w14:paraId="652F025E" w14:textId="77777777" w:rsidR="00333642" w:rsidRPr="00302F93" w:rsidRDefault="009F7D69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proofErr w:type="gramStart"/>
      <w:r w:rsidRPr="00302F93">
        <w:rPr>
          <w:rFonts w:eastAsiaTheme="minorHAnsi"/>
          <w:sz w:val="28"/>
          <w:szCs w:val="28"/>
          <w:lang w:eastAsia="en-US"/>
        </w:rPr>
        <w:t>с</w:t>
      </w:r>
      <w:r w:rsidRPr="00302F93">
        <w:rPr>
          <w:rFonts w:eastAsiaTheme="minorHAnsi"/>
          <w:sz w:val="28"/>
          <w:szCs w:val="28"/>
          <w:lang w:eastAsia="en-US"/>
        </w:rPr>
        <w:t>амоконтроль</w:t>
      </w:r>
      <w:proofErr w:type="gramEnd"/>
      <w:r w:rsidRPr="00302F93">
        <w:rPr>
          <w:rFonts w:eastAsiaTheme="minorHAnsi"/>
          <w:sz w:val="28"/>
          <w:szCs w:val="28"/>
          <w:lang w:eastAsia="en-US"/>
        </w:rPr>
        <w:t xml:space="preserve"> </w:t>
      </w:r>
      <w:r w:rsidRPr="00302F93">
        <w:rPr>
          <w:rFonts w:eastAsiaTheme="minorHAnsi"/>
          <w:sz w:val="28"/>
          <w:szCs w:val="28"/>
          <w:lang w:eastAsia="en-US"/>
        </w:rPr>
        <w:t>– является составной частью всех видов воспитательной работы и осуществляется на всех этапах её выполнения.</w:t>
      </w:r>
    </w:p>
    <w:p w14:paraId="59A73291" w14:textId="77777777" w:rsidR="00333642" w:rsidRPr="00302F93" w:rsidRDefault="00333642">
      <w:pPr>
        <w:pStyle w:val="a3"/>
        <w:rPr>
          <w:rFonts w:eastAsiaTheme="minorHAnsi"/>
          <w:sz w:val="28"/>
          <w:szCs w:val="28"/>
          <w:lang w:eastAsia="en-US"/>
        </w:rPr>
      </w:pPr>
    </w:p>
    <w:p w14:paraId="19C8349F" w14:textId="77777777" w:rsidR="00333642" w:rsidRPr="00302F93" w:rsidRDefault="00333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0AAD2" w14:textId="77777777" w:rsidR="00333642" w:rsidRPr="00302F93" w:rsidRDefault="00333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9EE4E" w14:textId="77777777" w:rsidR="00333642" w:rsidRPr="00302F93" w:rsidRDefault="00333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F6BC3" w14:textId="77777777" w:rsidR="00333642" w:rsidRPr="00302F93" w:rsidRDefault="003336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3642" w:rsidRPr="00302F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65C51"/>
    <w:multiLevelType w:val="hybridMultilevel"/>
    <w:tmpl w:val="9B22EE64"/>
    <w:lvl w:ilvl="0" w:tplc="A55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5F652"/>
    <w:multiLevelType w:val="singleLevel"/>
    <w:tmpl w:val="5875F6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20"/>
    <w:rsid w:val="00302F93"/>
    <w:rsid w:val="00333642"/>
    <w:rsid w:val="00521855"/>
    <w:rsid w:val="005F2652"/>
    <w:rsid w:val="00AA0E20"/>
    <w:rsid w:val="00C00A77"/>
    <w:rsid w:val="00C51A79"/>
    <w:rsid w:val="00C95EC6"/>
    <w:rsid w:val="26D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374-9F9C-4F32-B7A3-31ED9241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Абзац списка Знак"/>
    <w:link w:val="a5"/>
    <w:uiPriority w:val="34"/>
    <w:qFormat/>
    <w:locked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a89185309858@outlook.com</dc:creator>
  <cp:lastModifiedBy>Adm</cp:lastModifiedBy>
  <cp:revision>4</cp:revision>
  <dcterms:created xsi:type="dcterms:W3CDTF">2023-02-25T04:49:00Z</dcterms:created>
  <dcterms:modified xsi:type="dcterms:W3CDTF">2025-09-11T14:14:00Z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165B789D1DAC4056899A476EEF5AD6B6_12</vt:lpwstr>
  </property>
</Properties>
</file>