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FF" w:rsidRDefault="00F8798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798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732AA13B" wp14:editId="45784ECB">
            <wp:simplePos x="0" y="0"/>
            <wp:positionH relativeFrom="column">
              <wp:posOffset>4947285</wp:posOffset>
            </wp:positionH>
            <wp:positionV relativeFrom="paragraph">
              <wp:posOffset>0</wp:posOffset>
            </wp:positionV>
            <wp:extent cx="993775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117" y="21214"/>
                <wp:lineTo x="21117" y="0"/>
                <wp:lineTo x="0" y="0"/>
              </wp:wrapPolygon>
            </wp:wrapThrough>
            <wp:docPr id="2" name="Рисунок 2" descr="D:\УВР\Главное\фото\Учителя (ф. Ярослав)\Шлякова О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ВР\Главное\фото\Учителя (ф. Ярослав)\Шлякова О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4FD">
        <w:rPr>
          <w:rFonts w:ascii="Times New Roman" w:hAnsi="Times New Roman" w:cs="Times New Roman"/>
          <w:b/>
          <w:sz w:val="28"/>
          <w:szCs w:val="28"/>
        </w:rPr>
        <w:t>Информационная карта наставника</w:t>
      </w:r>
    </w:p>
    <w:p w:rsidR="009504FD" w:rsidRDefault="009504F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4FD" w:rsidRDefault="00F8798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Шлякова Оксана Васильевна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C86D2E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русского языка и литературы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ОСОШ №1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04FD" w:rsidTr="00E5229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Место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73" w:type="dxa"/>
          </w:tcPr>
          <w:p w:rsidR="009504FD" w:rsidRPr="009504FD" w:rsidRDefault="00C86D2E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6D2E">
              <w:rPr>
                <w:rFonts w:ascii="Times New Roman" w:hAnsi="Times New Roman" w:cs="Times New Roman"/>
                <w:sz w:val="24"/>
                <w:szCs w:val="24"/>
              </w:rPr>
              <w:t>г. Макеевка, Донецкая область, УССР</w:t>
            </w:r>
          </w:p>
        </w:tc>
      </w:tr>
      <w:tr w:rsidR="009504FD" w:rsidTr="00E169C8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673" w:type="dxa"/>
          </w:tcPr>
          <w:p w:rsidR="009504FD" w:rsidRPr="009504FD" w:rsidRDefault="00F8798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9504FD" w:rsidRPr="009504FD" w:rsidRDefault="00C86D2E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9504FD" w:rsidRPr="009B655B" w:rsidRDefault="00C86D2E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3455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</w:t>
            </w:r>
            <w:r w:rsidR="009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55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673" w:type="dxa"/>
          </w:tcPr>
          <w:p w:rsidR="009504FD" w:rsidRPr="009504FD" w:rsidRDefault="00C86D2E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6D2E">
              <w:rPr>
                <w:rFonts w:ascii="Times New Roman" w:hAnsi="Times New Roman" w:cs="Times New Roman"/>
                <w:sz w:val="24"/>
                <w:szCs w:val="24"/>
              </w:rPr>
              <w:t>Почетный работник сферы образования РФ</w:t>
            </w:r>
          </w:p>
        </w:tc>
      </w:tr>
      <w:tr w:rsidR="009504FD" w:rsidTr="00BA72B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3" w:type="dxa"/>
          </w:tcPr>
          <w:p w:rsidR="009504FD" w:rsidRPr="009B655B" w:rsidRDefault="00C86D2E" w:rsidP="004B7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D21">
              <w:rPr>
                <w:rFonts w:ascii="Times New Roman" w:hAnsi="Times New Roman"/>
                <w:sz w:val="24"/>
                <w:szCs w:val="24"/>
              </w:rPr>
              <w:t>Таганрогский государс</w:t>
            </w:r>
            <w:r>
              <w:rPr>
                <w:rFonts w:ascii="Times New Roman" w:hAnsi="Times New Roman"/>
                <w:sz w:val="24"/>
                <w:szCs w:val="24"/>
              </w:rPr>
              <w:t>твенн</w:t>
            </w:r>
            <w:r>
              <w:rPr>
                <w:rFonts w:ascii="Times New Roman" w:hAnsi="Times New Roman"/>
                <w:sz w:val="24"/>
                <w:szCs w:val="24"/>
              </w:rPr>
              <w:t>ый педагогический институт, 1996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4673" w:type="dxa"/>
          </w:tcPr>
          <w:p w:rsidR="009504FD" w:rsidRPr="009504FD" w:rsidRDefault="00C86D2E" w:rsidP="00C86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6D2E">
              <w:rPr>
                <w:rFonts w:ascii="Times New Roman" w:hAnsi="Times New Roman" w:cs="Times New Roman"/>
                <w:sz w:val="24"/>
                <w:szCs w:val="24"/>
              </w:rPr>
              <w:t>о специальнос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«Русский язык и литература», к</w:t>
            </w:r>
            <w:r w:rsidRPr="00C86D2E">
              <w:rPr>
                <w:rFonts w:ascii="Times New Roman" w:hAnsi="Times New Roman" w:cs="Times New Roman"/>
                <w:sz w:val="24"/>
                <w:szCs w:val="24"/>
              </w:rPr>
              <w:t>валификация учитель русского языка и литературы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образование (профессиональная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673" w:type="dxa"/>
          </w:tcPr>
          <w:p w:rsidR="006F65EE" w:rsidRPr="006F65EE" w:rsidRDefault="006F65EE" w:rsidP="006F6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EE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РО «Институт развития образования»; по дополнительной профессиональной программе повышения квалификации «Реализация </w:t>
            </w:r>
            <w:proofErr w:type="gramStart"/>
            <w:r w:rsidRPr="006F65EE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F65E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(русский язык)»; 27.09.2024 -36ч.;</w:t>
            </w:r>
          </w:p>
          <w:p w:rsidR="009504FD" w:rsidRPr="009504FD" w:rsidRDefault="006F65EE" w:rsidP="006F6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EE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РО «Институт развития образования», по дополнительной профессиональной программе повышения квалификации «Реализация </w:t>
            </w:r>
            <w:proofErr w:type="gramStart"/>
            <w:r w:rsidRPr="006F65EE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F65E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(литература)»; 22.11.2024; 36 ч.</w:t>
            </w:r>
          </w:p>
        </w:tc>
      </w:tr>
      <w:tr w:rsidR="009504FD" w:rsidTr="000D2FED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347510, Ростовская обл., пос. Орловский, ул. Пионерская, 77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8(86375)31-1-86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Электронная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E">
              <w:rPr>
                <w:rFonts w:ascii="Times New Roman" w:hAnsi="Times New Roman" w:cs="Times New Roman"/>
                <w:sz w:val="24"/>
                <w:szCs w:val="24"/>
              </w:rPr>
              <w:t>ossh1@orlovsky.donpac.ru</w:t>
            </w:r>
          </w:p>
        </w:tc>
      </w:tr>
      <w:tr w:rsidR="009504FD" w:rsidTr="00293E4C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673" w:type="dxa"/>
          </w:tcPr>
          <w:p w:rsidR="009504FD" w:rsidRPr="009504FD" w:rsidRDefault="006F65EE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EE">
              <w:rPr>
                <w:rFonts w:ascii="Times New Roman" w:hAnsi="Times New Roman" w:cs="Times New Roman"/>
                <w:sz w:val="24"/>
                <w:szCs w:val="24"/>
              </w:rPr>
              <w:t>Приказ от 01.09.2023 № 493 «О закреплении наставнических пар (групп)»</w:t>
            </w:r>
            <w:bookmarkStart w:id="0" w:name="_GoBack"/>
            <w:bookmarkEnd w:id="0"/>
          </w:p>
        </w:tc>
      </w:tr>
      <w:tr w:rsidR="009504FD" w:rsidTr="009F56A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молодого специалиста, способствующая более эффективному </w:t>
            </w:r>
            <w:r w:rsidRPr="00D75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распределению личностных ресурсов, самоопределению и развитию в профессиональном и культурном отношениях, формированию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потребности заниматься анализом результатов своей профессиональной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методике построения и организации результативного учебного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начинающего педагога на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использование передового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своей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прививать молодому специалисту интерес к педагогической деятельности в целях его закрепления в образовательной организации;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ускорить процесс профессионального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становления педагога;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сообщество 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(как часть педагогического).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Цель - повысить педагогическое мастерство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начинающего педагога.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адаптация к новым условиям трудовой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знакомство молодого специалиста с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должностью и обязанностями;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сближение с коллективом;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ролей «учитель»,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руководитель»;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поиск подхода к классу, а также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 к каждому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отдельному учащемуся;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необходимости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самообразования;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изучение опыта коллег своего учреждения;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собственной системы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внедрение в свою работу новых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развитие умений общения с родителями;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своих знаний 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умений;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осознание необходимости педагогического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роста (участие в семинарах, </w:t>
            </w:r>
            <w:proofErr w:type="spellStart"/>
            <w:proofErr w:type="gram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обсуждениях,встречах</w:t>
            </w:r>
            <w:proofErr w:type="spellEnd"/>
            <w:proofErr w:type="gram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уроков;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конкурсах педагогического мастерства;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</w:tr>
    </w:tbl>
    <w:p w:rsidR="009504FD" w:rsidRP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9504FD" w:rsidRPr="0095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FD"/>
    <w:rsid w:val="001446FF"/>
    <w:rsid w:val="002410CD"/>
    <w:rsid w:val="002A5168"/>
    <w:rsid w:val="004B7093"/>
    <w:rsid w:val="006F65EE"/>
    <w:rsid w:val="009504FD"/>
    <w:rsid w:val="009B655B"/>
    <w:rsid w:val="00A11160"/>
    <w:rsid w:val="00B34556"/>
    <w:rsid w:val="00C86D2E"/>
    <w:rsid w:val="00CD39FD"/>
    <w:rsid w:val="00D75EE3"/>
    <w:rsid w:val="00DD47CA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C4F40-F424-4FFC-B1DE-F7AAD61B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093"/>
    <w:pPr>
      <w:spacing w:after="0" w:line="240" w:lineRule="auto"/>
    </w:pPr>
  </w:style>
  <w:style w:type="table" w:styleId="a4">
    <w:name w:val="Table Grid"/>
    <w:basedOn w:val="a1"/>
    <w:uiPriority w:val="39"/>
    <w:rsid w:val="0095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A5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 admin1</cp:lastModifiedBy>
  <cp:revision>9</cp:revision>
  <dcterms:created xsi:type="dcterms:W3CDTF">2022-06-03T05:20:00Z</dcterms:created>
  <dcterms:modified xsi:type="dcterms:W3CDTF">2025-03-11T09:38:00Z</dcterms:modified>
</cp:coreProperties>
</file>